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CM环境搭建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ind w:firstLine="420" w:firstLineChars="200"/>
        <w:textAlignment w:val="auto"/>
        <w:rPr>
          <w:rFonts w:hint="default"/>
          <w:szCs w:val="22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安装Server和Agent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安装Server服务</w:t>
      </w:r>
    </w:p>
    <w:p>
      <w:pPr>
        <w:pStyle w:val="5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此步骤仅在第一台服务器安装。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oracle-j2sdk1.8-1.8.0+update181-1.x86_64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enterprise-debuginfo-6.2.1-1426065.el7.x86_64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cloudera-manager-server-6.2.1-1426065.el7.x86_64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cloudera-manager-server-db-2-6.2.1-1426065.el7.x86_64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注意：如果在yum源中添加了新的包时：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1.需要删除之前的repodata文件后，重新生成；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2.重启httpd服务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3.清除yum缓存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yum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clean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all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87695" cy="2967990"/>
            <wp:effectExtent l="0" t="0" r="8255" b="381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设置元数据库为mysql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设置元数据库为mysql--前提是安装ClouderaManager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Server服务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/opt/cloudera/cm/schema/scm_prepare_database.sh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localhost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mysql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scm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root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123456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旧版本</w:t>
      </w:r>
      <w:r>
        <w:rPr>
          <w:rFonts w:hint="eastAsia"/>
          <w:lang w:val="en-US" w:eastAsia="zh-CN"/>
        </w:rPr>
        <w:t>CM：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/usr/share/cmf/schema/scm_prepare_database.sh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-h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localhost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mysql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scm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root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123456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default"/>
          <w:lang w:val="en-US" w:eastAsia="zh-CN"/>
        </w:rPr>
        <w:t>提示ERROR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JDBC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Driver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com.mysql.jdbc.Driver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found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需要上传mysql驱动包jar到/opt/cloudera/cm/lib目录下。</w:t>
      </w:r>
    </w:p>
    <w:p>
      <w:pPr>
        <w:pStyle w:val="5"/>
      </w:pPr>
      <w:r>
        <w:drawing>
          <wp:inline distT="0" distB="0" distL="114300" distR="114300">
            <wp:extent cx="5694045" cy="1208405"/>
            <wp:effectExtent l="0" t="0" r="5715" b="10795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Mysql驱动在资料中已提供：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4625340" cy="1973580"/>
            <wp:effectExtent l="0" t="0" r="7620" b="7620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查看：cat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/etc/cloudera-scm-server/db.properties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0870" cy="1717675"/>
            <wp:effectExtent l="0" t="0" r="5080" b="15875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启动server服务进程（查看7180端口）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systemctl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start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cloudera-scm-server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</w:t>
      </w:r>
      <w:r>
        <w:rPr>
          <w:rFonts w:hint="eastAsia"/>
          <w:lang w:val="en-US" w:eastAsia="zh-CN"/>
        </w:rPr>
        <w:t>server</w:t>
      </w:r>
      <w:r>
        <w:rPr>
          <w:rFonts w:hint="default"/>
          <w:lang w:val="en-US" w:eastAsia="zh-CN"/>
        </w:rPr>
        <w:t>启动日志：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tail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-f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/var/log/cloudera-scm-server/cloudera-scm-server.log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日志配置信息：/etc/cloudera-scm-server/log4j.properties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Agent日志目录：/var/log/cloudera-scm-agent/cloudera-scm-agent.log</w:t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查看启动状态：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#查看启动状态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systemctl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status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cloudera-scm-server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94045" cy="2098675"/>
                  <wp:effectExtent l="0" t="0" r="5715" b="4445"/>
                  <wp:docPr id="3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04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#查看端口号是否已经运行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netstat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-an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|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grep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7180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91505" cy="482600"/>
                  <wp:effectExtent l="0" t="0" r="8255" b="5080"/>
                  <wp:docPr id="3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505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配置本地parcel包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注意：必须要在数据库初始化后，将parcel文件放置到/opt/cloudera/parcel-repo目录中</w:t>
      </w:r>
      <w:r>
        <w:rPr>
          <w:rFonts w:hint="eastAsia"/>
          <w:lang w:val="en-US" w:eastAsia="zh-CN"/>
        </w:rPr>
        <w:t>。</w:t>
      </w:r>
    </w:p>
    <w:p>
      <w:pPr>
        <w:pStyle w:val="5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上传cdh6的parcel等文件到opt/cloudera/parcel-repo</w:t>
      </w:r>
    </w:p>
    <w:p>
      <w:pPr>
        <w:pStyle w:val="5"/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重命名密钥文件名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  <w:t>mv</w:t>
            </w:r>
            <w:r>
              <w:rPr>
                <w:rFonts w:hint="eastAsia"/>
                <w:sz w:val="16"/>
                <w:szCs w:val="16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  <w:t>CDH-6.2.1-1.cdh6.2.1.p0.1425774-el7.parcel.sha1</w:t>
            </w:r>
            <w:r>
              <w:rPr>
                <w:rFonts w:hint="eastAsia"/>
                <w:sz w:val="16"/>
                <w:szCs w:val="16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  <w:t>CDH-6.2.1-1.cdh6.2.1.p0.1425774-el7.parcel.sha</w:t>
            </w:r>
          </w:p>
        </w:tc>
      </w:tr>
    </w:tbl>
    <w:p>
      <w:pPr>
        <w:pStyle w:val="5"/>
      </w:pPr>
      <w:r>
        <w:drawing>
          <wp:inline distT="0" distB="0" distL="114300" distR="114300">
            <wp:extent cx="5688965" cy="365760"/>
            <wp:effectExtent l="0" t="0" r="10795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资料文件目录：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38800" cy="1607820"/>
            <wp:effectExtent l="0" t="0" r="0" b="762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开始安装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访问Server：http://hadoop01:7180/cmf/login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账号密码均为admin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0870" cy="2922905"/>
            <wp:effectExtent l="0" t="0" r="8890" b="317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登录后，先不要安装，先返回首页：</w:t>
      </w:r>
    </w:p>
    <w:p>
      <w:pPr>
        <w:pStyle w:val="5"/>
        <w:rPr>
          <w:rFonts w:hint="eastAsia"/>
          <w:lang w:val="en-US" w:eastAsia="zh-CN"/>
        </w:rPr>
      </w:pPr>
      <w:r>
        <w:drawing>
          <wp:inline distT="0" distB="0" distL="114300" distR="114300">
            <wp:extent cx="5690235" cy="2212340"/>
            <wp:effectExtent l="0" t="0" r="9525" b="1270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</w:t>
      </w:r>
      <w:r>
        <w:rPr>
          <w:rFonts w:hint="default"/>
          <w:lang w:val="en-US" w:eastAsia="zh-CN"/>
        </w:rPr>
        <w:t>设置Parcel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更新频率</w:t>
      </w:r>
      <w:r>
        <w:rPr>
          <w:rFonts w:hint="eastAsia"/>
          <w:lang w:val="en-US" w:eastAsia="zh-CN"/>
        </w:rPr>
        <w:t>：</w:t>
      </w:r>
    </w:p>
    <w:p>
      <w:pPr>
        <w:pStyle w:val="5"/>
      </w:pPr>
      <w:r>
        <w:drawing>
          <wp:inline distT="0" distB="0" distL="114300" distR="114300">
            <wp:extent cx="3863340" cy="1447800"/>
            <wp:effectExtent l="0" t="0" r="7620" b="0"/>
            <wp:docPr id="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修改为1分钟：</w:t>
      </w:r>
    </w:p>
    <w:p>
      <w:pPr>
        <w:pStyle w:val="5"/>
      </w:pPr>
      <w:r>
        <w:drawing>
          <wp:inline distT="0" distB="0" distL="114300" distR="114300">
            <wp:extent cx="5694680" cy="2385695"/>
            <wp:effectExtent l="0" t="0" r="5080" b="698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如果目录下已经有了后缀为torrent的文件，则证明识别成功：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3410" cy="369570"/>
            <wp:effectExtent l="0" t="0" r="6350" b="1143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然后重新进入添加集群页面：</w:t>
      </w:r>
    </w:p>
    <w:p>
      <w:pPr>
        <w:pStyle w:val="5"/>
      </w:pPr>
      <w:r>
        <w:drawing>
          <wp:inline distT="0" distB="0" distL="114300" distR="114300">
            <wp:extent cx="5695315" cy="1160780"/>
            <wp:effectExtent l="0" t="0" r="4445" b="12700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 w:eastAsia="微软雅黑 Light"/>
          <w:lang w:val="en-US" w:eastAsia="zh-CN"/>
        </w:rPr>
      </w:pPr>
      <w:r>
        <w:rPr>
          <w:rFonts w:hint="eastAsia"/>
          <w:lang w:val="en-US" w:eastAsia="zh-CN"/>
        </w:rPr>
        <w:t>下一步：</w:t>
      </w:r>
    </w:p>
    <w:p>
      <w:pPr>
        <w:pStyle w:val="5"/>
      </w:pPr>
      <w:r>
        <w:drawing>
          <wp:inline distT="0" distB="0" distL="114300" distR="114300">
            <wp:extent cx="5686425" cy="2714625"/>
            <wp:effectExtent l="0" t="0" r="13335" b="13335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选择免费版本的ClouderaManager：</w:t>
      </w:r>
    </w:p>
    <w:p>
      <w:pPr>
        <w:pStyle w:val="5"/>
      </w:pPr>
      <w:r>
        <w:drawing>
          <wp:inline distT="0" distB="0" distL="114300" distR="114300">
            <wp:extent cx="5690870" cy="2783840"/>
            <wp:effectExtent l="0" t="0" r="8890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设置集群名称：</w:t>
      </w:r>
    </w:p>
    <w:p>
      <w:pPr>
        <w:pStyle w:val="5"/>
      </w:pPr>
      <w:r>
        <w:drawing>
          <wp:inline distT="0" distB="0" distL="114300" distR="114300">
            <wp:extent cx="5692775" cy="2995295"/>
            <wp:effectExtent l="0" t="0" r="6985" b="6985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选择安装的服务器：</w:t>
      </w:r>
    </w:p>
    <w:p>
      <w:pPr>
        <w:pStyle w:val="5"/>
      </w:pPr>
      <w:r>
        <w:drawing>
          <wp:inline distT="0" distB="0" distL="114300" distR="114300">
            <wp:extent cx="5688965" cy="2672080"/>
            <wp:effectExtent l="0" t="0" r="10795" b="10160"/>
            <wp:docPr id="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选择存储库：</w:t>
      </w:r>
    </w:p>
    <w:p>
      <w:pPr>
        <w:pStyle w:val="5"/>
      </w:pPr>
      <w:r>
        <w:drawing>
          <wp:inline distT="0" distB="0" distL="114300" distR="114300">
            <wp:extent cx="5688965" cy="3742690"/>
            <wp:effectExtent l="0" t="0" r="10795" b="6350"/>
            <wp:docPr id="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94680" cy="3484880"/>
            <wp:effectExtent l="0" t="0" r="5080" b="5080"/>
            <wp:docPr id="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83250" cy="2743835"/>
            <wp:effectExtent l="0" t="0" r="1270" b="14605"/>
            <wp:docPr id="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90235" cy="2821940"/>
            <wp:effectExtent l="0" t="0" r="9525" b="12700"/>
            <wp:docPr id="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运行安装：</w:t>
      </w:r>
    </w:p>
    <w:p>
      <w:pPr>
        <w:pStyle w:val="5"/>
      </w:pPr>
      <w:r>
        <w:drawing>
          <wp:inline distT="0" distB="0" distL="114300" distR="114300">
            <wp:extent cx="5689600" cy="2765425"/>
            <wp:effectExtent l="0" t="0" r="10160" b="8255"/>
            <wp:docPr id="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93410" cy="2731135"/>
            <wp:effectExtent l="0" t="0" r="6350" b="12065"/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测试网络和主机：</w:t>
      </w:r>
    </w:p>
    <w:p>
      <w:pPr>
        <w:pStyle w:val="5"/>
      </w:pPr>
      <w:r>
        <w:drawing>
          <wp:inline distT="0" distB="0" distL="114300" distR="114300">
            <wp:extent cx="5687695" cy="2749550"/>
            <wp:effectExtent l="0" t="0" r="12065" b="8890"/>
            <wp:docPr id="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查看检查结果：</w:t>
      </w:r>
    </w:p>
    <w:p>
      <w:pPr>
        <w:pStyle w:val="5"/>
      </w:pPr>
      <w:r>
        <w:drawing>
          <wp:inline distT="0" distB="0" distL="114300" distR="114300">
            <wp:extent cx="5692140" cy="2392680"/>
            <wp:effectExtent l="0" t="0" r="7620" b="0"/>
            <wp:docPr id="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如果有问题，就需要修复后再继续</w:t>
      </w:r>
    </w:p>
    <w:p>
      <w:pPr>
        <w:pStyle w:val="5"/>
      </w:pPr>
      <w:r>
        <w:drawing>
          <wp:inline distT="0" distB="0" distL="114300" distR="114300">
            <wp:extent cx="5685790" cy="1537335"/>
            <wp:effectExtent l="0" t="0" r="13970" b="1905"/>
            <wp:docPr id="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图中显示的问题，就是下一步要处理的，swappiness和透明化。</w:t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swappiness和透明化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临时生效：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sysctl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-w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vm.swappiness=10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/sys/kernel/mm/transparent_hugepage/defrag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/sys/kernel/mm/transparent_hugepage/enabled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永久生效：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"vm.swappiness=10"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/etc/sysctl.conf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/sys/kernel/mm/transparent_hugepage/defrag"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/etc/rc.local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/sys/kernel/mm/transparent_hugepage/enabled"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/etc/rc.local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继续创建集群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然后回到刚才的安装页面，选择继续创建集群：</w:t>
      </w:r>
    </w:p>
    <w:p>
      <w:pPr>
        <w:pStyle w:val="5"/>
      </w:pPr>
      <w:r>
        <w:drawing>
          <wp:inline distT="0" distB="0" distL="114300" distR="114300">
            <wp:extent cx="5683885" cy="2816860"/>
            <wp:effectExtent l="0" t="0" r="635" b="254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安装成功，返回首页查看主机：</w:t>
      </w:r>
    </w:p>
    <w:p>
      <w:pPr>
        <w:pStyle w:val="5"/>
      </w:pPr>
      <w:r>
        <w:drawing>
          <wp:inline distT="0" distB="0" distL="114300" distR="114300">
            <wp:extent cx="5693410" cy="2668270"/>
            <wp:effectExtent l="0" t="0" r="6350" b="13970"/>
            <wp:docPr id="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添加第二台主机</w:t>
      </w:r>
    </w:p>
    <w:p>
      <w:pPr>
        <w:pStyle w:val="5"/>
      </w:pPr>
      <w:r>
        <w:drawing>
          <wp:inline distT="0" distB="0" distL="114300" distR="114300">
            <wp:extent cx="3489960" cy="754380"/>
            <wp:effectExtent l="0" t="0" r="0" b="7620"/>
            <wp:docPr id="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</w:p>
    <w:p>
      <w:pPr>
        <w:pStyle w:val="5"/>
      </w:pPr>
      <w:r>
        <w:drawing>
          <wp:inline distT="0" distB="0" distL="114300" distR="114300">
            <wp:extent cx="5694680" cy="2724150"/>
            <wp:effectExtent l="0" t="0" r="5080" b="3810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添加第二台服务器节点：</w:t>
      </w:r>
    </w:p>
    <w:p>
      <w:pPr>
        <w:pStyle w:val="5"/>
      </w:pPr>
      <w:r>
        <w:drawing>
          <wp:inline distT="0" distB="0" distL="114300" distR="114300">
            <wp:extent cx="5692775" cy="2797810"/>
            <wp:effectExtent l="0" t="0" r="6985" b="6350"/>
            <wp:docPr id="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86425" cy="2398395"/>
            <wp:effectExtent l="0" t="0" r="13335" b="9525"/>
            <wp:docPr id="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89600" cy="2847975"/>
            <wp:effectExtent l="0" t="0" r="10160" b="1905"/>
            <wp:docPr id="6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89600" cy="2717165"/>
            <wp:effectExtent l="0" t="0" r="10160" b="10795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87695" cy="2712720"/>
            <wp:effectExtent l="0" t="0" r="12065" b="0"/>
            <wp:docPr id="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94680" cy="2661920"/>
            <wp:effectExtent l="0" t="0" r="5080" b="5080"/>
            <wp:docPr id="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drawing>
          <wp:inline distT="0" distB="0" distL="114300" distR="114300">
            <wp:extent cx="5688330" cy="2042160"/>
            <wp:effectExtent l="0" t="0" r="11430" b="0"/>
            <wp:docPr id="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运行检查后，对hadoop02节点也要执行swappiness和透明化操作。然后继续下一步：</w:t>
      </w:r>
    </w:p>
    <w:p>
      <w:pPr>
        <w:pStyle w:val="5"/>
      </w:pPr>
      <w:r>
        <w:drawing>
          <wp:inline distT="0" distB="0" distL="114300" distR="114300">
            <wp:extent cx="5695315" cy="2449830"/>
            <wp:effectExtent l="0" t="0" r="4445" b="3810"/>
            <wp:docPr id="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添加新节点完成：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3410" cy="2320290"/>
            <wp:effectExtent l="0" t="0" r="6350" b="11430"/>
            <wp:docPr id="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</w:t>
      </w:r>
      <w:r>
        <w:rPr>
          <w:rFonts w:hint="eastAsia"/>
          <w:lang w:val="en-US" w:eastAsia="zh-CN"/>
        </w:rPr>
        <w:t>监控Service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Cloudera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Management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Service可作为一组角色实施各种</w:t>
      </w:r>
      <w:r>
        <w:rPr>
          <w:rFonts w:hint="eastAsia"/>
          <w:lang w:val="en-US" w:eastAsia="zh-CN"/>
        </w:rPr>
        <w:t>监控</w:t>
      </w:r>
      <w:r>
        <w:rPr>
          <w:rFonts w:hint="default"/>
          <w:lang w:val="en-US" w:eastAsia="zh-CN"/>
        </w:rPr>
        <w:t>管理</w:t>
      </w:r>
    </w:p>
    <w:p>
      <w:pPr>
        <w:pStyle w:val="5"/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Activity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Monitor：收集关于MapReduce服务运行的活动的信息。默认情况下不添加此角色，实际生产环境也是不需要的。</w:t>
      </w:r>
    </w:p>
    <w:p>
      <w:pPr>
        <w:pStyle w:val="5"/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Host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Monitor：收集有关主机的运行状况和指标信息。</w:t>
      </w:r>
    </w:p>
    <w:p>
      <w:pPr>
        <w:pStyle w:val="5"/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Monitor：从YARN和Impala服务中收集关于服务和活动信息的健康和度量信息。</w:t>
      </w:r>
    </w:p>
    <w:p>
      <w:pPr>
        <w:pStyle w:val="5"/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Event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Server：聚合组件的事件并将其用于警报和搜索。</w:t>
      </w:r>
    </w:p>
    <w:p>
      <w:pPr>
        <w:pStyle w:val="5"/>
        <w:numPr>
          <w:ilvl w:val="0"/>
          <w:numId w:val="3"/>
        </w:numPr>
        <w:ind w:left="0" w:leftChars="0"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Alert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Publisher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：为特定类型的事件生成和提供警报，实际情况下用的也少。</w:t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pStyle w:val="5"/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开始添加</w:t>
      </w:r>
    </w:p>
    <w:p>
      <w:pPr>
        <w:pStyle w:val="5"/>
      </w:pPr>
      <w:r>
        <w:drawing>
          <wp:inline distT="0" distB="0" distL="114300" distR="114300">
            <wp:extent cx="5689600" cy="2701290"/>
            <wp:effectExtent l="0" t="0" r="10160" b="1143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自定义角色分配服务器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6247765" cy="2960370"/>
            <wp:effectExtent l="0" t="0" r="635" b="1143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分配权限后继续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pacing w:before="168" w:beforeAutospacing="0" w:after="168" w:afterAutospacing="0"/>
              <w:ind w:left="0" w:right="0" w:firstLine="0"/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mkdir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-p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/var/lib/cloudera-host-monitor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pacing w:before="168" w:beforeAutospacing="0" w:after="168" w:afterAutospacing="0"/>
              <w:ind w:left="0" w:right="0" w:firstLine="0"/>
              <w:rPr>
                <w:rFonts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mkdir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/var/lib/cloudera-service-monitor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pacing w:before="168" w:beforeAutospacing="0" w:after="168" w:afterAutospacing="0"/>
              <w:ind w:left="0" w:right="0" w:firstLine="0"/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chown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-R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cloudera-scm:cloudera-scm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/var/lib/cloudera-host-monitor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spacing w:before="168" w:beforeAutospacing="0" w:after="168" w:afterAutospacing="0"/>
              <w:ind w:left="0" w:right="0" w:firstLine="0"/>
              <w:rPr>
                <w:vertAlign w:val="baseline"/>
              </w:rPr>
            </w:pP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chown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-R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cloudera-scm:cloudera-scm</w:t>
            </w:r>
            <w:r>
              <w:rPr>
                <w:rFonts w:hint="eastAsia" w:ascii="Open Sans" w:hAnsi="Open Sans" w:eastAsia="宋体" w:cs="Open Sans"/>
                <w:i w:val="0"/>
                <w:caps w:val="0"/>
                <w:color w:val="333333"/>
                <w:spacing w:val="0"/>
                <w:sz w:val="19"/>
                <w:szCs w:val="19"/>
                <w:lang w:eastAsia="zh-CN"/>
              </w:rPr>
              <w:t xml:space="preserve"> </w:t>
            </w:r>
            <w:r>
              <w:rPr>
                <w:rFonts w:hint="default" w:ascii="Open Sans" w:hAnsi="Open Sans" w:eastAsia="Open Sans" w:cs="Open Sans"/>
                <w:i w:val="0"/>
                <w:caps w:val="0"/>
                <w:color w:val="333333"/>
                <w:spacing w:val="0"/>
                <w:sz w:val="19"/>
                <w:szCs w:val="19"/>
              </w:rPr>
              <w:t>/var/lib/cloudera-service-monitor/</w:t>
            </w:r>
          </w:p>
        </w:tc>
      </w:tr>
    </w:tbl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5685790" cy="2813050"/>
            <wp:effectExtent l="0" t="0" r="1397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开始安装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5685790" cy="2687955"/>
            <wp:effectExtent l="0" t="0" r="13970" b="952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可以看到报警信息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5691505" cy="2599690"/>
            <wp:effectExtent l="0" t="0" r="8255" b="635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经过一段时间后，可以看到这段时间内的服务器监控信息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微软雅黑 Light"/>
          <w:lang w:val="en-US" w:eastAsia="zh-CN"/>
        </w:rPr>
      </w:pPr>
      <w:r>
        <w:drawing>
          <wp:inline distT="0" distB="0" distL="114300" distR="114300">
            <wp:extent cx="5686425" cy="2606040"/>
            <wp:effectExtent l="0" t="0" r="13335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添加大数据组件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添加HDFS服务</w:t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点击添加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2775" cy="313499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选择HDFS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2766060"/>
            <wp:effectExtent l="0" t="0" r="7620" b="762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自定义角色分配服务器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1505" cy="2733040"/>
            <wp:effectExtent l="0" t="0" r="8255" b="1016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审核更改使用默认配置下一步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运行安装命令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3250" cy="2774950"/>
            <wp:effectExtent l="0" t="0" r="1270" b="1397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等待完全启动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安装以后，会有一些异常信息，这是还没有完全启动，需要等待一段时间。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4520" cy="2353310"/>
            <wp:effectExtent l="0" t="0" r="0" b="889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抑制无关紧要的警告信息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0870" cy="2668905"/>
            <wp:effectExtent l="0" t="0" r="8890" b="13335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HDFS配置项dfs.permissions，改为false，否则会因为权限问题不能再hdfs中创建目录和文件。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sz w:val="20"/>
                <w:szCs w:val="20"/>
                <w:vertAlign w:val="baseline"/>
              </w:rPr>
            </w:pPr>
            <w:r>
              <w:rPr>
                <w:rFonts w:ascii="宋体" w:hAnsi="宋体" w:eastAsia="宋体" w:cs="宋体"/>
                <w:sz w:val="20"/>
                <w:szCs w:val="20"/>
              </w:rPr>
              <w:t>Caused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by: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org.apache.hadoop.ipc.RemoteException(org.apache.hadoop.security.AccessControlException):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Permission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denied: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user=admin,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access=WRITE,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inode="/user":hdfs:supergroup:drwxr-xr-x</w:t>
            </w:r>
            <w:r>
              <w:rPr>
                <w:rFonts w:ascii="宋体" w:hAnsi="宋体" w:eastAsia="宋体" w:cs="宋体"/>
                <w:sz w:val="20"/>
                <w:szCs w:val="20"/>
              </w:rPr>
              <w:br w:type="textWrapping"/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       </w:t>
            </w:r>
            <w:r>
              <w:rPr>
                <w:rFonts w:ascii="宋体" w:hAnsi="宋体" w:eastAsia="宋体" w:cs="宋体"/>
                <w:sz w:val="20"/>
                <w:szCs w:val="20"/>
              </w:rPr>
              <w:t>at</w:t>
            </w:r>
            <w:r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z w:val="20"/>
                <w:szCs w:val="20"/>
              </w:rPr>
              <w:t>org.apache.hadoop.hdfs.server.namenode.FSPermissionChecker.check(FSPermissionChecker.java:400)</w:t>
            </w:r>
          </w:p>
        </w:tc>
      </w:tr>
    </w:tbl>
    <w:p>
      <w:pPr>
        <w:pStyle w:val="5"/>
        <w:numPr>
          <w:ilvl w:val="0"/>
          <w:numId w:val="0"/>
        </w:numPr>
      </w:pP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9492615" cy="664845"/>
            <wp:effectExtent l="0" t="0" r="1905" b="571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926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5950" cy="2701290"/>
            <wp:effectExtent l="0" t="0" r="3810" b="1143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设置后需要重启服务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3410" cy="3288030"/>
            <wp:effectExtent l="0" t="0" r="6350" b="381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5790" cy="2675890"/>
            <wp:effectExtent l="0" t="0" r="13970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0870" cy="2697480"/>
            <wp:effectExtent l="0" t="0" r="889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关闭safemode模型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#查看当前的safemode状态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dfsadmin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-safemode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get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#关闭safemode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dfsadmin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-safemode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leave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查看Hadoop WebUI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4045" cy="2844165"/>
            <wp:effectExtent l="0" t="0" r="5715" b="5715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5315" cy="2560955"/>
            <wp:effectExtent l="0" t="0" r="4445" b="1460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测试HDFS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hdfs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dfs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-mkdir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/test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添加Yarn服务</w:t>
      </w:r>
    </w:p>
    <w:p>
      <w:pPr>
        <w:pStyle w:val="5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添加服务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4434840" cy="2918460"/>
            <wp:effectExtent l="0" t="0" r="0" b="762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832860" cy="1912620"/>
            <wp:effectExtent l="0" t="0" r="7620" b="762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角色分配服务器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3410" cy="2729865"/>
            <wp:effectExtent l="0" t="0" r="6350" b="13335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使用默认配置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2615" cy="2720975"/>
            <wp:effectExtent l="0" t="0" r="1905" b="698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运行安装命令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5790" cy="2767330"/>
            <wp:effectExtent l="0" t="0" r="13970" b="635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对于无用的警告可以压制掉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2912745"/>
            <wp:effectExtent l="0" t="0" r="10795" b="13335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 w:eastAsia="微软雅黑 Ligh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#新建一个文本文件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vim</w:t>
            </w:r>
            <w:r>
              <w:rPr>
                <w:rFonts w:hint="eastAsia"/>
                <w:vertAlign w:val="baseline"/>
                <w:lang w:eastAsia="zh-CN"/>
              </w:rPr>
              <w:t xml:space="preserve"> </w:t>
            </w:r>
            <w:r>
              <w:rPr>
                <w:rFonts w:hint="eastAsia"/>
                <w:vertAlign w:val="baseline"/>
              </w:rPr>
              <w:t>testinput.txt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2796540" cy="822960"/>
                  <wp:effectExtent l="0" t="0" r="7620" b="0"/>
                  <wp:docPr id="9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#创建HDFS目录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hadoop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fs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-mkdir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/input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687695" cy="2359025"/>
                  <wp:effectExtent l="0" t="0" r="12065" b="3175"/>
                  <wp:docPr id="9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#上传文件到HDFS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hadoop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fs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-put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/home/hadoop/data/testiinput.txt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/input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687695" cy="2058670"/>
                  <wp:effectExtent l="0" t="0" r="12065" b="13970"/>
                  <wp:docPr id="9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#运行WordCount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yarn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jar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/opt/cloudera/parcels/CDH/jars/hadoop-mapreduce-examples-3.0.0-cdh6.2.1.jar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wordcount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/input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/output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688965" cy="2116455"/>
                  <wp:effectExtent l="0" t="0" r="10795" b="1905"/>
                  <wp:docPr id="9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numPr>
                <w:ilvl w:val="0"/>
                <w:numId w:val="0"/>
              </w:numPr>
              <w:jc w:val="both"/>
            </w:pP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#执行结束后，查看输出目录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hadoop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fs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-ls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/output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695315" cy="1465580"/>
                  <wp:effectExtent l="0" t="0" r="4445" b="12700"/>
                  <wp:docPr id="9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315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#查看输出结果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hadoop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fs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-cat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/output/part-r-00000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37940" cy="2329815"/>
                  <wp:effectExtent l="0" t="0" r="2540" b="1905"/>
                  <wp:docPr id="9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0"/>
        </w:numPr>
      </w:pP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添加Zookeeper服务</w:t>
      </w:r>
    </w:p>
    <w:p>
      <w:pPr>
        <w:pStyle w:val="5"/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5315" cy="1352550"/>
            <wp:effectExtent l="0" t="0" r="4445" b="381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自定义角色服务器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04610" cy="2039620"/>
            <wp:effectExtent l="0" t="0" r="11430" b="254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如果有异常报警，请等待一段时间完全启动后再刷新看看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4595495" cy="2898140"/>
            <wp:effectExtent l="0" t="0" r="6985" b="1270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0235" cy="2647315"/>
            <wp:effectExtent l="0" t="0" r="9525" b="444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添加Hive服务</w:t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添加服务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2775" cy="1249045"/>
            <wp:effectExtent l="0" t="0" r="6985" b="635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选择依赖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2713990"/>
            <wp:effectExtent l="0" t="0" r="5080" b="1397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自定义角色分配服务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2733040"/>
            <wp:effectExtent l="0" t="0" r="5080" b="1016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设置元数据库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0870" cy="2700655"/>
            <wp:effectExtent l="0" t="0" r="8890" b="12065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点击测试连接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4680" cy="1684020"/>
            <wp:effectExtent l="0" t="0" r="5080" b="762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提示ERROR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JDBC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Driver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com.mysql.jdbc.Driver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not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found.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需要上传mysql驱动包jar到/opt/cloudera/cm/lib目录下。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继续测试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7695" cy="1352550"/>
            <wp:effectExtent l="0" t="0" r="12065" b="381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提示：java.lang.ClassNotFoundException: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com.mysql.jdbc.Driver</w:t>
      </w:r>
      <w:r>
        <w:rPr>
          <w:rFonts w:hint="eastAsia"/>
          <w:lang w:val="en-US" w:eastAsia="zh-CN"/>
        </w:rPr>
        <w:t>。</w:t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需要先创建数据库：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mysql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-uroot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-p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database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hive;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测试通过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649980" cy="2217420"/>
            <wp:effectExtent l="0" t="0" r="7620" b="762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审核更改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3250" cy="2689860"/>
            <wp:effectExtent l="0" t="0" r="127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运行命令</w:t>
      </w:r>
    </w:p>
    <w:p>
      <w:pPr>
        <w:pStyle w:val="5"/>
        <w:numPr>
          <w:ilvl w:val="0"/>
          <w:numId w:val="0"/>
        </w:numPr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发现报错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8965" cy="2994025"/>
            <wp:effectExtent l="0" t="0" r="10795" b="825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点击stderr查看报错详情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6425" cy="3611880"/>
            <wp:effectExtent l="0" t="0" r="13335" b="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 w:eastAsia="微软雅黑 Light"/>
          <w:lang w:val="en-US" w:eastAsia="zh-CN"/>
        </w:rPr>
      </w:pPr>
      <w:r>
        <w:rPr>
          <w:rFonts w:hint="eastAsia" w:eastAsia="微软雅黑 Light"/>
          <w:lang w:val="en-US" w:eastAsia="zh-CN"/>
        </w:rPr>
        <w:t>提示：java.lang.ClassNotFoundException: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="微软雅黑 Light"/>
          <w:lang w:val="en-US" w:eastAsia="zh-CN"/>
        </w:rPr>
        <w:t>com.mysql.jdbc.Driver</w:t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之前是CM找不到驱动，现在是Hive找不到mysql驱动：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cp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/opt/cloudera/parcels/CDH/lib/hive/lib/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完成安装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5790" cy="2805430"/>
            <wp:effectExtent l="0" t="0" r="13970" b="1397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查看HiveServer2 Web UI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4045" cy="2317750"/>
            <wp:effectExtent l="0" t="0" r="5715" b="1397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7060" cy="3234690"/>
            <wp:effectExtent l="0" t="0" r="12700" b="11430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验证Hive是否可用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hive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from_unixtime(1583781807,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'yyyy-MM-dd');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90235" cy="2205355"/>
                  <wp:effectExtent l="0" t="0" r="9525" b="4445"/>
                  <wp:docPr id="11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235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添加Oozie服务</w:t>
      </w:r>
    </w:p>
    <w:p>
      <w:pPr>
        <w:pStyle w:val="5"/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添加服务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356860" cy="1196340"/>
            <wp:effectExtent l="0" t="0" r="7620" b="7620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选择依赖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433820" cy="2418080"/>
            <wp:effectExtent l="0" t="0" r="12700" b="5080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3410" cy="1564640"/>
            <wp:effectExtent l="0" t="0" r="6350" b="5080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设置元数据库</w:t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先在mysql中创建数据库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mysql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-uroot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-p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create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database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oozie;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然后配置并测试连接：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2705735"/>
            <wp:effectExtent l="0" t="0" r="5080" b="6985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运行安装命令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1505" cy="3579495"/>
            <wp:effectExtent l="0" t="0" r="8255" b="1905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提示：java.lang.ClassNotFoundException: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com.mysql.jdbc.Driver</w:t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需要复制驱动jar：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cp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/opt/cloudera/parcels/CDH/lib/oozie/lib/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cp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/var/lib/oozie/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安装成功</w:t>
      </w:r>
    </w:p>
    <w:p>
      <w:pPr>
        <w:pStyle w:val="5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94045" cy="1984375"/>
            <wp:effectExtent l="0" t="0" r="5715" b="1206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添加Sqoop服务</w:t>
      </w:r>
    </w:p>
    <w:p>
      <w:pPr>
        <w:pStyle w:val="5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添加服务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虽然现在已经有sqoop2.x版本，但还是推荐大家使用1.x。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5315" cy="1131570"/>
            <wp:effectExtent l="0" t="0" r="4445" b="11430"/>
            <wp:docPr id="1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角色分配服务器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8330" cy="2851785"/>
            <wp:effectExtent l="0" t="0" r="11430" b="13335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安装完成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0870" cy="2561590"/>
            <wp:effectExtent l="0" t="0" r="8890" b="13970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8330" cy="2197735"/>
            <wp:effectExtent l="0" t="0" r="11430" b="12065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测试sqoop</w:t>
      </w:r>
    </w:p>
    <w:p>
      <w:pPr>
        <w:pStyle w:val="5"/>
        <w:numPr>
          <w:ilvl w:val="1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创建mysql测试库和表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mysql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-uroot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-p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create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schema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test;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create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table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test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(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id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bigint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auto_increment,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name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varchar(127)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not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null,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age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bigint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null,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class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varchar(255)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null,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primary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key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(id)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);</w:t>
            </w:r>
          </w:p>
        </w:tc>
      </w:tr>
    </w:tbl>
    <w:p>
      <w:pPr>
        <w:pStyle w:val="5"/>
        <w:numPr>
          <w:ilvl w:val="1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创建文本文件并上传到HDFS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#创建文件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vim text.txt</w:t>
            </w:r>
          </w:p>
          <w:tbl>
            <w:tblPr>
              <w:tblStyle w:val="12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9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970" w:type="dxa"/>
                </w:tcPr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  <w:t>leo|12|class1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  <w:t>leo1|13|class2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  <w:t>leo2|14|class3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  <w:t>leo3|15|class4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  <w:t>leo4|16|class5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  <w:t>leo5|17|class6</w:t>
                  </w:r>
                </w:p>
              </w:tc>
            </w:tr>
          </w:tbl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#上传到HDFS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hdfs dfs -mkdir -p /data/test/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hdfs dfs -put ./test.txt /data/test/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#查看是否上传成功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>hdfs dfs -cat /data/test/*</w:t>
            </w:r>
          </w:p>
          <w:tbl>
            <w:tblPr>
              <w:tblStyle w:val="12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9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970" w:type="dxa"/>
                </w:tcPr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eastAsia"/>
                      <w:sz w:val="18"/>
                      <w:szCs w:val="18"/>
                      <w:vertAlign w:val="baseline"/>
                      <w:lang w:val="en-US" w:eastAsia="zh-CN"/>
                    </w:rPr>
                  </w:pPr>
                  <w:r>
                    <w:drawing>
                      <wp:inline distT="0" distB="0" distL="114300" distR="114300">
                        <wp:extent cx="3810000" cy="1082040"/>
                        <wp:effectExtent l="0" t="0" r="0" b="0"/>
                        <wp:docPr id="128" name="图片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" name="图片 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0" cy="1082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numPr>
          <w:ilvl w:val="1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执行sqoop命令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sqoop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export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--connect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jdbc:mysql://hadoop01:3306/test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--username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root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--password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123456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--table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test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--columns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'name,age,class'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--export-dir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/data/test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--input-fields-terminated-by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'|'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\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--num-mappers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</w:tr>
    </w:tbl>
    <w:p>
      <w:pPr>
        <w:pStyle w:val="5"/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发现报错，缺少驱动</w:t>
      </w:r>
    </w:p>
    <w:p>
      <w:pPr>
        <w:pStyle w:val="5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46725" cy="2912745"/>
            <wp:effectExtent l="0" t="0" r="635" b="13335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复制驱动，然后重试sqoop脚本：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cp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sz w:val="18"/>
                <w:szCs w:val="18"/>
                <w:vertAlign w:val="baseline"/>
                <w:lang w:val="en-US" w:eastAsia="zh-CN"/>
              </w:rPr>
              <w:t>/opt/cloudera/parcels/CDH/lib/sqoop/lib/</w:t>
            </w:r>
          </w:p>
        </w:tc>
      </w:tr>
    </w:tbl>
    <w:p>
      <w:pPr>
        <w:pStyle w:val="5"/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查看mysql表是否有数据</w:t>
      </w:r>
    </w:p>
    <w:p>
      <w:pPr>
        <w:pStyle w:val="5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91840" cy="3467100"/>
            <wp:effectExtent l="0" t="0" r="0" b="7620"/>
            <wp:docPr id="1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添加Hue服务</w:t>
      </w: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添加服务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1821180" cy="1173480"/>
            <wp:effectExtent l="0" t="0" r="7620" b="0"/>
            <wp:docPr id="1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选择依赖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2738755"/>
            <wp:effectExtent l="0" t="0" r="5080" b="4445"/>
            <wp:docPr id="1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分配服务器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5315" cy="2609850"/>
            <wp:effectExtent l="0" t="0" r="4445" b="11430"/>
            <wp:docPr id="13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创建元数据库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mysql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-uroot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-p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database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hue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default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character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set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utf8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collate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utf8_general_ci;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数据库设置并测试连接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5790" cy="2755265"/>
            <wp:effectExtent l="0" t="0" r="13970" b="3175"/>
            <wp:docPr id="1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7695" cy="2769235"/>
            <wp:effectExtent l="0" t="0" r="12065" b="4445"/>
            <wp:docPr id="1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访问WEB UI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3410" cy="2799080"/>
            <wp:effectExtent l="0" t="0" r="6350" b="5080"/>
            <wp:docPr id="1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6425" cy="3542665"/>
            <wp:effectExtent l="0" t="0" r="13335" b="8255"/>
            <wp:docPr id="1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添加新服务器</w:t>
      </w: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启动新的服务器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4324985"/>
            <wp:effectExtent l="0" t="0" r="5080" b="3175"/>
            <wp:docPr id="15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配置host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ip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/etc/hosts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192.168.52.15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1 </w:t>
            </w:r>
            <w:r>
              <w:rPr>
                <w:rFonts w:hint="default"/>
                <w:vertAlign w:val="baseline"/>
                <w:lang w:val="en-US" w:eastAsia="zh-CN"/>
              </w:rPr>
              <w:t>hadoop01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192.168.52.15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2 </w:t>
            </w:r>
            <w:r>
              <w:rPr>
                <w:rFonts w:hint="default"/>
                <w:vertAlign w:val="baseline"/>
                <w:lang w:val="en-US" w:eastAsia="zh-CN"/>
              </w:rPr>
              <w:t>hadoop02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192.168.52.15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3 </w:t>
            </w:r>
            <w:r>
              <w:rPr>
                <w:rFonts w:hint="default"/>
                <w:vertAlign w:val="baseline"/>
                <w:lang w:val="en-US" w:eastAsia="zh-CN"/>
              </w:rPr>
              <w:t>hadoop03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192.168.52.15</w:t>
            </w:r>
            <w:r>
              <w:rPr>
                <w:rFonts w:hint="eastAsia"/>
                <w:vertAlign w:val="baseline"/>
                <w:lang w:val="en-US" w:eastAsia="zh-CN"/>
              </w:rPr>
              <w:t>4</w:t>
            </w:r>
            <w:bookmarkStart w:id="0" w:name="_GoBack"/>
            <w:bookmarkEnd w:id="0"/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hadoop04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安装依赖包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cyrus-sasl-plain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cyrus-sasl-gssapi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portmap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fuse-libs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bind-utils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libxslt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fuse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/lib/lsb/init-functions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createrepo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deltarpm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python-deltarpm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install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-y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mod_ssl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openssl-devel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python-psycopg2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MySQL-python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关闭防火墙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查看防火墙状态：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systemctl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status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firewalld.service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绿的running表示防火墙开启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执行关闭命令：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systemctl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stop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firewalld.service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再次执行查看防火墙命令：systemctl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status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firewalld.service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执行开机禁用防火墙自启命令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：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systemctl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disable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firewalld.service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关闭selinux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#临时生效</w:t>
            </w:r>
          </w:p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setenforce 0</w:t>
            </w:r>
          </w:p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#永久生效</w:t>
            </w:r>
          </w:p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#将SELINUX=enforcing改为SELINUX=disabled</w:t>
            </w:r>
          </w:p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vim /etc/selinux/config</w:t>
            </w:r>
          </w:p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550920" cy="1920875"/>
                  <wp:effectExtent l="0" t="0" r="0" b="14605"/>
                  <wp:docPr id="16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eastAsia"/>
                <w:lang w:val="en-US" w:eastAsia="zh-CN"/>
              </w:rPr>
              <w:t>在配置文件中第一次设置时需要重启服务器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reboot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确保第一台主机的httpd服务正常使用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#查看当前状态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systemctl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status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httpd.service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92775" cy="1096010"/>
                  <wp:effectExtent l="0" t="0" r="6985" b="1270"/>
                  <wp:docPr id="16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775" cy="109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#启动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systemctl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start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httpd.service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确保访问正常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0235" cy="2738755"/>
            <wp:effectExtent l="0" t="0" r="9525" b="4445"/>
            <wp:docPr id="16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配置本地yum源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/etc/yum.repos.d/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cloudera-manager.repo</w:t>
            </w:r>
          </w:p>
          <w:tbl>
            <w:tblPr>
              <w:tblStyle w:val="12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autofit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96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8970" w:type="dxa"/>
                </w:tcPr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default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vertAlign w:val="baseline"/>
                      <w:lang w:val="en-US" w:eastAsia="zh-CN"/>
                    </w:rPr>
                    <w:t>[cloudera-manager]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default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vertAlign w:val="baseline"/>
                      <w:lang w:val="en-US" w:eastAsia="zh-CN"/>
                    </w:rPr>
                    <w:t>name=Cloudera</w:t>
                  </w:r>
                  <w:r>
                    <w:rPr>
                      <w:rFonts w:hint="eastAsia"/>
                      <w:vertAlign w:val="baseline"/>
                      <w:lang w:val="en-US" w:eastAsia="zh-CN"/>
                    </w:rPr>
                    <w:t xml:space="preserve"> </w:t>
                  </w:r>
                  <w:r>
                    <w:rPr>
                      <w:rFonts w:hint="default"/>
                      <w:vertAlign w:val="baseline"/>
                      <w:lang w:val="en-US" w:eastAsia="zh-CN"/>
                    </w:rPr>
                    <w:t>Manager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default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vertAlign w:val="baseline"/>
                      <w:lang w:val="en-US" w:eastAsia="zh-CN"/>
                    </w:rPr>
                    <w:t>baseurl=http://hadoop01/cm6/6.2.1/redhat7/yum/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default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vertAlign w:val="baseline"/>
                      <w:lang w:val="en-US" w:eastAsia="zh-CN"/>
                    </w:rPr>
                    <w:t>gpgcheck=0</w:t>
                  </w:r>
                </w:p>
                <w:p>
                  <w:pPr>
                    <w:pStyle w:val="5"/>
                    <w:numPr>
                      <w:ilvl w:val="0"/>
                      <w:numId w:val="0"/>
                    </w:numPr>
                    <w:jc w:val="both"/>
                    <w:rPr>
                      <w:rFonts w:hint="default"/>
                      <w:vertAlign w:val="baseline"/>
                      <w:lang w:val="en-US" w:eastAsia="zh-CN"/>
                    </w:rPr>
                  </w:pPr>
                  <w:r>
                    <w:rPr>
                      <w:rFonts w:hint="default"/>
                      <w:vertAlign w:val="baseline"/>
                      <w:lang w:val="en-US" w:eastAsia="zh-CN"/>
                    </w:rPr>
                    <w:t>enabled=1</w:t>
                  </w:r>
                </w:p>
              </w:tc>
            </w:tr>
          </w:tbl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clean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all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yum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list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|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grep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0870" cy="1362710"/>
            <wp:effectExtent l="0" t="0" r="8890" b="8890"/>
            <wp:docPr id="16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创建cloudera-scm用户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useradd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cloudera-scm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cloudera-scm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test123456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</w:t>
            </w:r>
            <w:r>
              <w:rPr>
                <w:rFonts w:hint="default"/>
                <w:vertAlign w:val="baseline"/>
                <w:lang w:val="en-US" w:eastAsia="zh-CN"/>
              </w:rPr>
              <w:t>免密钥登录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"cloudera-scm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ALL=(root)NOPASSWD:ALL"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/etc/sudoers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su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cloudera-scm</w:t>
            </w:r>
          </w:p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exit</w:t>
            </w:r>
          </w:p>
        </w:tc>
      </w:tr>
    </w:tbl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使用CM添加新主机</w:t>
      </w:r>
    </w:p>
    <w:p>
      <w:pPr>
        <w:pStyle w:val="5"/>
        <w:numPr>
          <w:ilvl w:val="0"/>
          <w:numId w:val="0"/>
        </w:numPr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9.1 添加新主机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5315" cy="1720215"/>
            <wp:effectExtent l="0" t="0" r="4445" b="1905"/>
            <wp:docPr id="16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使用原来的集群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5155" cy="2717165"/>
            <wp:effectExtent l="0" t="0" r="14605" b="10795"/>
            <wp:docPr id="16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搜索选择服务器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0870" cy="2367280"/>
            <wp:effectExtent l="0" t="0" r="8890" b="10160"/>
            <wp:docPr id="16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 选择存储库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0870" cy="2433955"/>
            <wp:effectExtent l="0" t="0" r="8890" b="4445"/>
            <wp:docPr id="16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</w:pP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 安装JDK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6425" cy="2969895"/>
            <wp:effectExtent l="0" t="0" r="13335" b="1905"/>
            <wp:docPr id="16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</w:pP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 root登录凭据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2140" cy="2903220"/>
            <wp:effectExtent l="0" t="0" r="7620" b="7620"/>
            <wp:docPr id="17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</w:pPr>
    </w:p>
    <w:p>
      <w:pPr>
        <w:pStyle w:val="5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 开始安装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83250" cy="2120265"/>
            <wp:effectExtent l="0" t="0" r="1270" b="13335"/>
            <wp:docPr id="17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检查主机正确性</w:t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82615" cy="1065530"/>
            <wp:effectExtent l="0" t="0" r="1905" b="1270"/>
            <wp:docPr id="17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修复监测问题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临时生效：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sysctl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-w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vm.swappiness=10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/sys/kernel/mm/transparent_hugepage/defrag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/sys/kernel/mm/transparent_hugepage/enabled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永久生效：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"vm.swappiness=10"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/etc/sysctl.conf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/sys/kernel/mm/transparent_hugepage/defrag"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/etc/rc.local</w:t>
            </w:r>
          </w:p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"echo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never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/sys/kernel/mm/transparent_hugepage/enabled"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&gt;&gt;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/etc/rc.local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然后回到刚才的安装页面，选择继续创建集群：</w:t>
      </w:r>
    </w:p>
    <w:p>
      <w:pPr>
        <w:pStyle w:val="5"/>
      </w:pPr>
      <w:r>
        <w:drawing>
          <wp:inline distT="0" distB="0" distL="114300" distR="114300">
            <wp:extent cx="5683885" cy="2816860"/>
            <wp:effectExtent l="0" t="0" r="635" b="2540"/>
            <wp:docPr id="1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安装成功，返回首页查看主机：</w:t>
      </w:r>
    </w:p>
    <w:p>
      <w:pPr>
        <w:pStyle w:val="5"/>
      </w:pPr>
      <w:r>
        <w:drawing>
          <wp:inline distT="0" distB="0" distL="114300" distR="114300">
            <wp:extent cx="5693410" cy="1898650"/>
            <wp:effectExtent l="0" t="0" r="6350" b="6350"/>
            <wp:docPr id="17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针对已安装的不同服务，添加新服务器的角色实例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2781935"/>
            <wp:effectExtent l="0" t="0" r="3810" b="6985"/>
            <wp:docPr id="17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</w:pPr>
      <w:r>
        <w:drawing>
          <wp:inline distT="0" distB="0" distL="114300" distR="114300">
            <wp:extent cx="5695315" cy="2562860"/>
            <wp:effectExtent l="0" t="0" r="4445" b="12700"/>
            <wp:docPr id="17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19700" cy="3634740"/>
            <wp:effectExtent l="0" t="0" r="7620" b="7620"/>
            <wp:docPr id="17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微软雅黑 Light"/>
          <w:lang w:eastAsia="zh-CN"/>
        </w:rPr>
      </w:pPr>
    </w:p>
    <w:p>
      <w:pPr>
        <w:pStyle w:val="3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/>
    <w:sectPr>
      <w:footerReference r:id="rId3" w:type="default"/>
      <w:pgSz w:w="11850" w:h="16783"/>
      <w:pgMar w:top="1800" w:right="1440" w:bottom="1800" w:left="1440" w:header="720" w:footer="737" w:gutter="0"/>
      <w:pgBorders>
        <w:top w:val="none" w:sz="0" w:space="0"/>
        <w:left w:val="none" w:sz="0" w:space="0"/>
        <w:bottom w:val="none" w:sz="0" w:space="0"/>
        <w:right w:val="none" w:sz="0" w:space="0"/>
      </w:pgBorders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</w:pPr>
    <w:r>
      <w:rPr>
        <w:rFonts w:hint="eastAsia"/>
        <w:lang w:val="en-US" w:eastAsia="zh-CN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2A4C48"/>
    <w:multiLevelType w:val="singleLevel"/>
    <w:tmpl w:val="812A4C4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452479E"/>
    <w:multiLevelType w:val="singleLevel"/>
    <w:tmpl w:val="9452479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8FAC30B"/>
    <w:multiLevelType w:val="singleLevel"/>
    <w:tmpl w:val="A8FAC30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FBFB870"/>
    <w:multiLevelType w:val="singleLevel"/>
    <w:tmpl w:val="AFBFB870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>
    <w:nsid w:val="BF35BCB8"/>
    <w:multiLevelType w:val="singleLevel"/>
    <w:tmpl w:val="BF35BCB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C87264EB"/>
    <w:multiLevelType w:val="singleLevel"/>
    <w:tmpl w:val="C87264EB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D7AB3BE9"/>
    <w:multiLevelType w:val="singleLevel"/>
    <w:tmpl w:val="D7AB3BE9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2BF9EE5"/>
    <w:multiLevelType w:val="singleLevel"/>
    <w:tmpl w:val="F2BF9EE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3C0574D5"/>
    <w:multiLevelType w:val="multilevel"/>
    <w:tmpl w:val="3C0574D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5A6F9AF3"/>
    <w:multiLevelType w:val="multilevel"/>
    <w:tmpl w:val="5A6F9AF3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hint="default" w:ascii="微软雅黑" w:hAnsi="微软雅黑" w:eastAsia="宋体" w:cs="宋体"/>
        <w:b/>
      </w:rPr>
    </w:lvl>
    <w:lvl w:ilvl="1" w:tentative="0">
      <w:start w:val="1"/>
      <w:numFmt w:val="decimal"/>
      <w:pStyle w:val="4"/>
      <w:isLgl/>
      <w:lvlText w:val="%2. "/>
      <w:lvlJc w:val="left"/>
      <w:pPr>
        <w:tabs>
          <w:tab w:val="left" w:pos="420"/>
        </w:tabs>
        <w:ind w:left="575" w:hanging="575"/>
      </w:pPr>
      <w:rPr>
        <w:rFonts w:hint="default" w:ascii="微软雅黑" w:hAnsi="微软雅黑" w:eastAsia="宋体" w:cs="宋体"/>
        <w:b/>
        <w:sz w:val="32"/>
      </w:rPr>
    </w:lvl>
    <w:lvl w:ilvl="2" w:tentative="0">
      <w:start w:val="1"/>
      <w:numFmt w:val="decimal"/>
      <w:pStyle w:val="6"/>
      <w:isLgl/>
      <w:lvlText w:val="%2.%3 "/>
      <w:lvlJc w:val="left"/>
      <w:pPr>
        <w:ind w:left="720" w:hanging="720"/>
      </w:pPr>
      <w:rPr>
        <w:rFonts w:hint="default" w:ascii="微软雅黑" w:hAnsi="微软雅黑" w:eastAsia="宋体" w:cs="宋体"/>
        <w:b/>
        <w:sz w:val="30"/>
      </w:rPr>
    </w:lvl>
    <w:lvl w:ilvl="3" w:tentative="0">
      <w:start w:val="1"/>
      <w:numFmt w:val="decimal"/>
      <w:pStyle w:val="7"/>
      <w:isLgl/>
      <w:lvlText w:val="%2.%3.%4 "/>
      <w:lvlJc w:val="left"/>
      <w:pPr>
        <w:ind w:left="864" w:hanging="864"/>
      </w:pPr>
      <w:rPr>
        <w:rFonts w:hint="default" w:ascii="微软雅黑" w:hAnsi="微软雅黑" w:eastAsia="宋体" w:cs="宋体"/>
        <w:b/>
        <w:sz w:val="28"/>
      </w:rPr>
    </w:lvl>
    <w:lvl w:ilvl="4" w:tentative="0">
      <w:start w:val="1"/>
      <w:numFmt w:val="decimal"/>
      <w:isLgl/>
      <w:lvlText w:val="%2.%3.%4.%5 "/>
      <w:lvlJc w:val="left"/>
      <w:pPr>
        <w:ind w:left="1008" w:hanging="1008"/>
      </w:pPr>
      <w:rPr>
        <w:rFonts w:hint="default" w:ascii="微软雅黑" w:hAnsi="微软雅黑" w:eastAsia="宋体" w:cs="宋体"/>
        <w:b/>
        <w:sz w:val="24"/>
      </w:rPr>
    </w:lvl>
    <w:lvl w:ilvl="5" w:tentative="0">
      <w:start w:val="1"/>
      <w:numFmt w:val="decimal"/>
      <w:isLgl/>
      <w:lvlText w:val="%2.%3.%4.%5.%6 "/>
      <w:lvlJc w:val="left"/>
      <w:pPr>
        <w:ind w:left="1151" w:hanging="1151"/>
      </w:pPr>
      <w:rPr>
        <w:rFonts w:hint="default" w:ascii="微软雅黑" w:hAnsi="微软雅黑" w:eastAsia="宋体" w:cs="宋体"/>
        <w:b/>
        <w:sz w:val="21"/>
      </w:rPr>
    </w:lvl>
    <w:lvl w:ilvl="6" w:tentative="0">
      <w:start w:val="1"/>
      <w:numFmt w:val="decimal"/>
      <w:isLgl/>
      <w:lvlText w:val="%2.%3.%4.%5.%6.%7 "/>
      <w:lvlJc w:val="left"/>
      <w:pPr>
        <w:ind w:left="1296" w:hanging="1296"/>
      </w:pPr>
      <w:rPr>
        <w:rFonts w:hint="default" w:ascii="宋体" w:hAnsi="宋体" w:eastAsia="宋体" w:cs="宋体"/>
        <w:b/>
      </w:rPr>
    </w:lvl>
    <w:lvl w:ilvl="7" w:tentative="0">
      <w:start w:val="1"/>
      <w:numFmt w:val="decimal"/>
      <w:isLgl/>
      <w:lvlText w:val="%2.%3.%4.%5.%6.%7.%8 "/>
      <w:lvlJc w:val="left"/>
      <w:pPr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isLgl/>
      <w:lvlText w:val="%2.%3.%4.%5.%6.%7.%8.%9 "/>
      <w:lvlJc w:val="left"/>
      <w:pPr>
        <w:ind w:left="1583" w:hanging="1583"/>
      </w:pPr>
      <w:rPr>
        <w:rFonts w:hint="default" w:ascii="宋体" w:hAnsi="宋体" w:eastAsia="宋体" w:cs="宋体"/>
      </w:rPr>
    </w:lvl>
  </w:abstractNum>
  <w:abstractNum w:abstractNumId="10">
    <w:nsid w:val="67DC624E"/>
    <w:multiLevelType w:val="singleLevel"/>
    <w:tmpl w:val="67DC624E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72B052B7"/>
    <w:multiLevelType w:val="singleLevel"/>
    <w:tmpl w:val="72B052B7"/>
    <w:lvl w:ilvl="0" w:tentative="0">
      <w:start w:val="1"/>
      <w:numFmt w:val="decimal"/>
      <w:suff w:val="space"/>
      <w:lvlText w:val="%1."/>
      <w:lvlJc w:val="left"/>
    </w:lvl>
  </w:abstractNum>
  <w:num w:numId="1">
    <w:abstractNumId w:val="9"/>
  </w:num>
  <w:num w:numId="2">
    <w:abstractNumId w:val="11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10"/>
  </w:num>
  <w:num w:numId="8">
    <w:abstractNumId w:val="1"/>
  </w:num>
  <w:num w:numId="9">
    <w:abstractNumId w:val="0"/>
  </w:num>
  <w:num w:numId="10">
    <w:abstractNumId w:val="8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E40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iPriority="99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99"/>
    <w:pPr>
      <w:widowControl w:val="0"/>
      <w:numPr>
        <w:ilvl w:val="0"/>
        <w:numId w:val="0"/>
      </w:numPr>
      <w:autoSpaceDE w:val="0"/>
      <w:autoSpaceDN w:val="0"/>
      <w:adjustRightInd w:val="0"/>
      <w:snapToGrid w:val="0"/>
      <w:spacing w:before="30" w:beforeLines="30" w:after="30" w:afterLines="30" w:line="240" w:lineRule="auto"/>
    </w:pPr>
    <w:rPr>
      <w:rFonts w:hint="default" w:ascii="微软雅黑 Light" w:hAnsi="微软雅黑 Light" w:eastAsia="微软雅黑 Light" w:cs="Times New Roman"/>
      <w:sz w:val="21"/>
    </w:rPr>
  </w:style>
  <w:style w:type="paragraph" w:styleId="2">
    <w:name w:val="heading 1"/>
    <w:basedOn w:val="1"/>
    <w:next w:val="3"/>
    <w:qFormat/>
    <w:uiPriority w:val="0"/>
    <w:pPr>
      <w:keepNext/>
      <w:keepLines/>
      <w:numPr>
        <w:ilvl w:val="0"/>
        <w:numId w:val="1"/>
      </w:numPr>
      <w:spacing w:before="200" w:beforeLines="200" w:after="200" w:afterLines="200"/>
      <w:ind w:left="432" w:hanging="432"/>
      <w:jc w:val="left"/>
      <w:outlineLvl w:val="0"/>
    </w:pPr>
    <w:rPr>
      <w:rFonts w:ascii="微软雅黑" w:hAnsi="微软雅黑" w:eastAsia="微软雅黑"/>
      <w:b/>
      <w:kern w:val="44"/>
      <w:sz w:val="52"/>
    </w:rPr>
  </w:style>
  <w:style w:type="paragraph" w:styleId="4">
    <w:name w:val="heading 2"/>
    <w:basedOn w:val="1"/>
    <w:next w:val="5"/>
    <w:unhideWhenUsed/>
    <w:qFormat/>
    <w:uiPriority w:val="0"/>
    <w:pPr>
      <w:keepNext/>
      <w:keepLines/>
      <w:numPr>
        <w:ilvl w:val="1"/>
        <w:numId w:val="1"/>
      </w:numPr>
      <w:spacing w:before="100" w:beforeLines="100" w:after="100" w:afterLines="100" w:line="240" w:lineRule="auto"/>
      <w:ind w:left="575" w:hanging="575"/>
      <w:outlineLvl w:val="1"/>
    </w:pPr>
    <w:rPr>
      <w:rFonts w:ascii="微软雅黑" w:hAnsi="微软雅黑" w:eastAsia="微软雅黑" w:cstheme="majorBidi"/>
      <w:b/>
      <w:bCs/>
      <w:sz w:val="32"/>
      <w:szCs w:val="32"/>
    </w:rPr>
  </w:style>
  <w:style w:type="paragraph" w:styleId="6">
    <w:name w:val="heading 3"/>
    <w:basedOn w:val="1"/>
    <w:next w:val="5"/>
    <w:unhideWhenUsed/>
    <w:qFormat/>
    <w:uiPriority w:val="0"/>
    <w:pPr>
      <w:keepNext/>
      <w:keepLines/>
      <w:numPr>
        <w:ilvl w:val="2"/>
        <w:numId w:val="1"/>
      </w:numPr>
      <w:spacing w:before="100" w:beforeLines="100" w:after="100" w:afterLines="100" w:line="240" w:lineRule="auto"/>
      <w:ind w:left="720" w:hanging="720"/>
      <w:outlineLvl w:val="2"/>
    </w:pPr>
    <w:rPr>
      <w:rFonts w:ascii="微软雅黑" w:hAnsi="微软雅黑" w:eastAsia="微软雅黑"/>
      <w:b/>
      <w:sz w:val="30"/>
    </w:rPr>
  </w:style>
  <w:style w:type="paragraph" w:styleId="7">
    <w:name w:val="heading 4"/>
    <w:basedOn w:val="1"/>
    <w:next w:val="5"/>
    <w:unhideWhenUsed/>
    <w:qFormat/>
    <w:uiPriority w:val="0"/>
    <w:pPr>
      <w:numPr>
        <w:ilvl w:val="3"/>
        <w:numId w:val="1"/>
      </w:numPr>
      <w:spacing w:before="100" w:beforeLines="100" w:beforeAutospacing="0" w:after="100" w:afterLines="100" w:afterAutospacing="0"/>
      <w:ind w:left="864" w:leftChars="0" w:hanging="864"/>
      <w:jc w:val="left"/>
      <w:outlineLvl w:val="3"/>
    </w:pPr>
    <w:rPr>
      <w:rFonts w:hint="eastAsia" w:ascii="微软雅黑" w:hAnsi="微软雅黑" w:eastAsia="微软雅黑"/>
      <w:b/>
      <w:sz w:val="28"/>
    </w:rPr>
  </w:style>
  <w:style w:type="character" w:default="1" w:styleId="13">
    <w:name w:val="Default Paragraph Font"/>
    <w:semiHidden/>
    <w:uiPriority w:val="0"/>
  </w:style>
  <w:style w:type="table" w:default="1" w:styleId="11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 Indent1"/>
    <w:basedOn w:val="1"/>
    <w:qFormat/>
    <w:uiPriority w:val="0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paragraph" w:styleId="5">
    <w:name w:val="Body Text"/>
    <w:basedOn w:val="1"/>
    <w:unhideWhenUsed/>
    <w:qFormat/>
    <w:uiPriority w:val="0"/>
    <w:pPr>
      <w:spacing w:before="180" w:after="18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footer" Target="foot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3" Type="http://schemas.openxmlformats.org/officeDocument/2006/relationships/fontTable" Target="fontTable.xml"/><Relationship Id="rId132" Type="http://schemas.openxmlformats.org/officeDocument/2006/relationships/numbering" Target="numbering.xml"/><Relationship Id="rId131" Type="http://schemas.openxmlformats.org/officeDocument/2006/relationships/customXml" Target="../customXml/item1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2021-05-16T07:05:40Z</dcterms:created>
  <dc:creator>wp</dc:creator>
  <cp:lastModifiedBy>罟</cp:lastModifiedBy>
  <dcterms:modified xsi:type="dcterms:W3CDTF">2021-05-16T07:07:59Z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